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</w:t>
      </w:r>
      <w:r w:rsidR="000D3DE6" w:rsidRPr="000D3DE6">
        <w:rPr>
          <w:rFonts w:ascii="Times New Roman" w:hAnsi="Times New Roman" w:cs="Times New Roman"/>
          <w:sz w:val="26"/>
          <w:szCs w:val="26"/>
        </w:rPr>
        <w:t>в Генеральный план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b/>
          <w:sz w:val="26"/>
          <w:szCs w:val="26"/>
        </w:rPr>
        <w:t>27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15057">
        <w:rPr>
          <w:rFonts w:ascii="Times New Roman" w:hAnsi="Times New Roman" w:cs="Times New Roman"/>
          <w:b/>
          <w:sz w:val="26"/>
          <w:szCs w:val="26"/>
        </w:rPr>
        <w:t>2</w:t>
      </w:r>
      <w:r w:rsidR="000D3DE6">
        <w:rPr>
          <w:rFonts w:ascii="Times New Roman" w:hAnsi="Times New Roman" w:cs="Times New Roman"/>
          <w:b/>
          <w:sz w:val="26"/>
          <w:szCs w:val="26"/>
        </w:rPr>
        <w:t>1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D15057">
        <w:rPr>
          <w:rFonts w:ascii="Times New Roman" w:hAnsi="Times New Roman" w:cs="Times New Roman"/>
          <w:b/>
          <w:sz w:val="26"/>
          <w:szCs w:val="26"/>
        </w:rPr>
        <w:t>0</w:t>
      </w:r>
      <w:r w:rsidR="000D3DE6">
        <w:rPr>
          <w:rFonts w:ascii="Times New Roman" w:hAnsi="Times New Roman" w:cs="Times New Roman"/>
          <w:b/>
          <w:sz w:val="26"/>
          <w:szCs w:val="26"/>
        </w:rPr>
        <w:t>4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15057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930E1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</w:t>
      </w:r>
      <w:r w:rsidR="000D3DE6" w:rsidRPr="000D3DE6">
        <w:rPr>
          <w:rFonts w:ascii="Times New Roman" w:hAnsi="Times New Roman" w:cs="Times New Roman"/>
          <w:sz w:val="26"/>
          <w:szCs w:val="26"/>
        </w:rPr>
        <w:t>от 16.12.2008 № 16-371 «Об утверждении Генерального плана муниципального образования город Норильск</w:t>
      </w:r>
      <w:r w:rsidR="007D2BD6">
        <w:rPr>
          <w:rFonts w:ascii="Times New Roman" w:hAnsi="Times New Roman" w:cs="Times New Roman"/>
          <w:sz w:val="26"/>
          <w:szCs w:val="26"/>
        </w:rPr>
        <w:t xml:space="preserve"> </w:t>
      </w:r>
      <w:r w:rsidR="007D2BD6" w:rsidRPr="007D2BD6">
        <w:rPr>
          <w:rFonts w:ascii="Times New Roman" w:hAnsi="Times New Roman" w:cs="Times New Roman"/>
          <w:sz w:val="26"/>
          <w:szCs w:val="26"/>
        </w:rPr>
        <w:t xml:space="preserve">(в части установления зон с особыми условиями использования территорий, приведения графических материалов в соответствие с Приказом Минэкономразвития РФ от 09.01.2018 № 10, установления </w:t>
      </w:r>
      <w:proofErr w:type="spellStart"/>
      <w:r w:rsidR="007D2BD6" w:rsidRPr="007D2BD6">
        <w:rPr>
          <w:rFonts w:ascii="Times New Roman" w:hAnsi="Times New Roman" w:cs="Times New Roman"/>
          <w:sz w:val="26"/>
          <w:szCs w:val="26"/>
        </w:rPr>
        <w:t>приаэродромной</w:t>
      </w:r>
      <w:proofErr w:type="spellEnd"/>
      <w:r w:rsidR="007D2BD6" w:rsidRPr="007D2BD6">
        <w:rPr>
          <w:rFonts w:ascii="Times New Roman" w:hAnsi="Times New Roman" w:cs="Times New Roman"/>
          <w:sz w:val="26"/>
          <w:szCs w:val="26"/>
        </w:rPr>
        <w:t xml:space="preserve"> территории аэропорта Норильск (</w:t>
      </w:r>
      <w:proofErr w:type="spellStart"/>
      <w:r w:rsidR="007D2BD6" w:rsidRPr="007D2BD6">
        <w:rPr>
          <w:rFonts w:ascii="Times New Roman" w:hAnsi="Times New Roman" w:cs="Times New Roman"/>
          <w:sz w:val="26"/>
          <w:szCs w:val="26"/>
        </w:rPr>
        <w:t>Алыкель</w:t>
      </w:r>
      <w:proofErr w:type="spellEnd"/>
      <w:r w:rsidR="007D2BD6" w:rsidRPr="007D2BD6">
        <w:rPr>
          <w:rFonts w:ascii="Times New Roman" w:hAnsi="Times New Roman" w:cs="Times New Roman"/>
          <w:sz w:val="26"/>
          <w:szCs w:val="26"/>
        </w:rPr>
        <w:t xml:space="preserve">) и уточнения границ населённого пункта </w:t>
      </w:r>
      <w:proofErr w:type="spellStart"/>
      <w:r w:rsidR="007D2BD6" w:rsidRPr="007D2BD6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="007D2BD6" w:rsidRPr="007D2BD6">
        <w:rPr>
          <w:rFonts w:ascii="Times New Roman" w:hAnsi="Times New Roman" w:cs="Times New Roman"/>
          <w:sz w:val="26"/>
          <w:szCs w:val="26"/>
        </w:rPr>
        <w:t>. Снежногорск)</w:t>
      </w:r>
      <w:r w:rsidR="000D3DE6" w:rsidRPr="000D3DE6">
        <w:rPr>
          <w:rFonts w:ascii="Times New Roman" w:hAnsi="Times New Roman" w:cs="Times New Roman"/>
          <w:sz w:val="26"/>
          <w:szCs w:val="26"/>
        </w:rPr>
        <w:t>»</w:t>
      </w:r>
      <w:r w:rsidR="00151433" w:rsidRPr="00151433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151433" w:rsidRPr="00E930E1" w:rsidRDefault="00151433" w:rsidP="00151433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0D3DE6">
        <w:rPr>
          <w:rFonts w:ascii="Times New Roman" w:hAnsi="Times New Roman" w:cs="Times New Roman"/>
          <w:sz w:val="26"/>
          <w:szCs w:val="26"/>
        </w:rPr>
        <w:t>19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0D3DE6">
        <w:rPr>
          <w:rFonts w:ascii="Times New Roman" w:hAnsi="Times New Roman" w:cs="Times New Roman"/>
          <w:sz w:val="26"/>
          <w:szCs w:val="26"/>
        </w:rPr>
        <w:t>20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0D3DE6">
        <w:rPr>
          <w:rFonts w:ascii="Times New Roman" w:hAnsi="Times New Roman" w:cs="Times New Roman"/>
          <w:sz w:val="26"/>
          <w:szCs w:val="26"/>
        </w:rPr>
        <w:t>25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03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0D3DE6">
        <w:rPr>
          <w:rFonts w:ascii="Times New Roman" w:hAnsi="Times New Roman" w:cs="Times New Roman"/>
          <w:sz w:val="26"/>
          <w:szCs w:val="26"/>
        </w:rPr>
        <w:t>1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D15057">
        <w:rPr>
          <w:rFonts w:ascii="Times New Roman" w:hAnsi="Times New Roman" w:cs="Times New Roman"/>
          <w:sz w:val="26"/>
          <w:szCs w:val="26"/>
        </w:rPr>
        <w:t>2</w:t>
      </w:r>
      <w:r w:rsidR="000D3DE6">
        <w:rPr>
          <w:rFonts w:ascii="Times New Roman" w:hAnsi="Times New Roman" w:cs="Times New Roman"/>
          <w:sz w:val="26"/>
          <w:szCs w:val="26"/>
        </w:rPr>
        <w:t>0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0D3DE6">
        <w:rPr>
          <w:rFonts w:ascii="Times New Roman" w:hAnsi="Times New Roman" w:cs="Times New Roman"/>
          <w:sz w:val="26"/>
          <w:szCs w:val="26"/>
        </w:rPr>
        <w:t>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D15057">
        <w:rPr>
          <w:rFonts w:ascii="Times New Roman" w:hAnsi="Times New Roman" w:cs="Times New Roman"/>
          <w:sz w:val="26"/>
          <w:szCs w:val="26"/>
        </w:rPr>
        <w:t>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bookmarkStart w:id="0" w:name="_GoBack"/>
      <w:bookmarkEnd w:id="0"/>
      <w:r w:rsidR="007D2BD6" w:rsidRPr="007D2BD6">
        <w:rPr>
          <w:rFonts w:ascii="Times New Roman" w:hAnsi="Times New Roman" w:cs="Times New Roman"/>
          <w:sz w:val="26"/>
          <w:szCs w:val="26"/>
        </w:rPr>
        <w:t>11</w:t>
      </w:r>
      <w:r w:rsidR="00DA0F43" w:rsidRPr="00AB20EE">
        <w:rPr>
          <w:rFonts w:ascii="Times New Roman" w:hAnsi="Times New Roman" w:cs="Times New Roman"/>
          <w:sz w:val="26"/>
          <w:szCs w:val="26"/>
        </w:rPr>
        <w:t xml:space="preserve"> </w:t>
      </w:r>
      <w:r w:rsidRPr="00AB20E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D3DE6">
        <w:rPr>
          <w:rFonts w:ascii="Times New Roman" w:hAnsi="Times New Roman" w:cs="Times New Roman"/>
          <w:sz w:val="26"/>
          <w:szCs w:val="26"/>
        </w:rPr>
        <w:t>Т</w:t>
      </w:r>
      <w:r w:rsidR="00D15057">
        <w:rPr>
          <w:rFonts w:ascii="Times New Roman" w:hAnsi="Times New Roman" w:cs="Times New Roman"/>
          <w:sz w:val="26"/>
          <w:szCs w:val="26"/>
        </w:rPr>
        <w:t>.</w:t>
      </w:r>
      <w:r w:rsidR="000D3DE6">
        <w:rPr>
          <w:rFonts w:ascii="Times New Roman" w:hAnsi="Times New Roman" w:cs="Times New Roman"/>
          <w:sz w:val="26"/>
          <w:szCs w:val="26"/>
        </w:rPr>
        <w:t>М</w:t>
      </w:r>
      <w:r w:rsidR="00D15057">
        <w:rPr>
          <w:rFonts w:ascii="Times New Roman" w:hAnsi="Times New Roman" w:cs="Times New Roman"/>
          <w:sz w:val="26"/>
          <w:szCs w:val="26"/>
        </w:rPr>
        <w:t>. Н</w:t>
      </w:r>
      <w:r w:rsidR="000D3DE6">
        <w:rPr>
          <w:rFonts w:ascii="Times New Roman" w:hAnsi="Times New Roman" w:cs="Times New Roman"/>
          <w:sz w:val="26"/>
          <w:szCs w:val="26"/>
        </w:rPr>
        <w:t>икитина</w:t>
      </w:r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0D3DE6">
        <w:rPr>
          <w:rFonts w:ascii="Times New Roman" w:hAnsi="Times New Roman" w:cs="Times New Roman"/>
          <w:sz w:val="26"/>
          <w:szCs w:val="26"/>
        </w:rPr>
        <w:t xml:space="preserve"> заместитель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0D3DE6">
        <w:rPr>
          <w:rFonts w:ascii="Times New Roman" w:hAnsi="Times New Roman" w:cs="Times New Roman"/>
          <w:sz w:val="26"/>
          <w:szCs w:val="26"/>
        </w:rPr>
        <w:t>я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1C48D9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– 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0D3DE6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Мартынова – главный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206245" w:rsidRDefault="0020624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</w:t>
      </w:r>
      <w:r>
        <w:rPr>
          <w:sz w:val="26"/>
          <w:szCs w:val="26"/>
        </w:rPr>
        <w:t xml:space="preserve">от </w:t>
      </w:r>
      <w:r w:rsidRPr="00206245">
        <w:rPr>
          <w:sz w:val="26"/>
          <w:szCs w:val="26"/>
        </w:rPr>
        <w:t xml:space="preserve">16.12.2008 № 16-371 «Об утверждении Генерального плана муниципального образования город Норильск» осуществлена </w:t>
      </w:r>
      <w:r>
        <w:rPr>
          <w:sz w:val="26"/>
          <w:szCs w:val="26"/>
        </w:rPr>
        <w:t>в целях: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установления</w:t>
      </w:r>
      <w:r w:rsidRPr="00206245">
        <w:rPr>
          <w:sz w:val="26"/>
          <w:szCs w:val="26"/>
        </w:rPr>
        <w:t xml:space="preserve"> зон с особыми условиями использования территории (приказ Министерства экологии и природопользования Красноярского края от 11.02.2019 №77-158-09);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 приведения</w:t>
      </w:r>
      <w:r w:rsidRPr="00206245">
        <w:rPr>
          <w:sz w:val="26"/>
          <w:szCs w:val="26"/>
        </w:rPr>
        <w:t xml:space="preserve"> графических материалов в соответствие с Приказом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№ 793»;</w:t>
      </w:r>
    </w:p>
    <w:p w:rsidR="00206245" w:rsidRP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установлени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</w:t>
      </w:r>
      <w:proofErr w:type="spellStart"/>
      <w:r w:rsidRPr="00206245">
        <w:rPr>
          <w:sz w:val="26"/>
          <w:szCs w:val="26"/>
        </w:rPr>
        <w:t>приаэродромной</w:t>
      </w:r>
      <w:proofErr w:type="spellEnd"/>
      <w:r w:rsidRPr="00206245">
        <w:rPr>
          <w:sz w:val="26"/>
          <w:szCs w:val="26"/>
        </w:rPr>
        <w:t xml:space="preserve"> территории аэродрома Норильск (</w:t>
      </w:r>
      <w:proofErr w:type="spellStart"/>
      <w:r w:rsidRPr="00206245">
        <w:rPr>
          <w:sz w:val="26"/>
          <w:szCs w:val="26"/>
        </w:rPr>
        <w:t>Алыкель</w:t>
      </w:r>
      <w:proofErr w:type="spellEnd"/>
      <w:r w:rsidRPr="00206245">
        <w:rPr>
          <w:sz w:val="26"/>
          <w:szCs w:val="26"/>
        </w:rPr>
        <w:t xml:space="preserve">) (приказ </w:t>
      </w:r>
      <w:proofErr w:type="spellStart"/>
      <w:r w:rsidRPr="00206245">
        <w:rPr>
          <w:sz w:val="26"/>
          <w:szCs w:val="26"/>
        </w:rPr>
        <w:t>Росавиации</w:t>
      </w:r>
      <w:proofErr w:type="spellEnd"/>
      <w:r w:rsidRPr="00206245">
        <w:rPr>
          <w:sz w:val="26"/>
          <w:szCs w:val="26"/>
        </w:rPr>
        <w:t xml:space="preserve"> от 10.12.2020 № 1482-П);</w:t>
      </w:r>
    </w:p>
    <w:p w:rsidR="00206245" w:rsidRDefault="00206245" w:rsidP="0020624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206245">
        <w:rPr>
          <w:sz w:val="26"/>
          <w:szCs w:val="26"/>
        </w:rPr>
        <w:t>- уточнени</w:t>
      </w:r>
      <w:r>
        <w:rPr>
          <w:sz w:val="26"/>
          <w:szCs w:val="26"/>
        </w:rPr>
        <w:t>я</w:t>
      </w:r>
      <w:r w:rsidRPr="00206245">
        <w:rPr>
          <w:sz w:val="26"/>
          <w:szCs w:val="26"/>
        </w:rPr>
        <w:t xml:space="preserve"> границ населенного пункта муниципального образования город Норильск (</w:t>
      </w:r>
      <w:proofErr w:type="spellStart"/>
      <w:r w:rsidRPr="00206245">
        <w:rPr>
          <w:sz w:val="26"/>
          <w:szCs w:val="26"/>
        </w:rPr>
        <w:t>г.п</w:t>
      </w:r>
      <w:proofErr w:type="spellEnd"/>
      <w:r w:rsidRPr="00206245">
        <w:rPr>
          <w:sz w:val="26"/>
          <w:szCs w:val="26"/>
        </w:rPr>
        <w:t>. Снежногорск) с границами лесничества Красноярского края, по результатам которого выявлено пересечение (наложение) земель лесного фонда, площадь пересечения составляет - 7,7 га.</w:t>
      </w:r>
    </w:p>
    <w:p w:rsidR="00151433" w:rsidRDefault="00151433" w:rsidP="003D3553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</w:t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16.12.2008 </w:t>
      </w:r>
      <w:r w:rsidR="00BB4F3C">
        <w:rPr>
          <w:rFonts w:ascii="Times New Roman" w:hAnsi="Times New Roman" w:cs="Times New Roman"/>
          <w:sz w:val="26"/>
          <w:szCs w:val="26"/>
        </w:rPr>
        <w:br/>
      </w:r>
      <w:r w:rsidR="00BB4F3C" w:rsidRPr="00BB4F3C">
        <w:rPr>
          <w:rFonts w:ascii="Times New Roman" w:hAnsi="Times New Roman" w:cs="Times New Roman"/>
          <w:sz w:val="26"/>
          <w:szCs w:val="26"/>
        </w:rPr>
        <w:t xml:space="preserve">№ 16-371 </w:t>
      </w:r>
      <w:r w:rsidR="00516791" w:rsidRPr="00516791">
        <w:rPr>
          <w:rFonts w:ascii="Times New Roman" w:hAnsi="Times New Roman" w:cs="Times New Roman"/>
          <w:sz w:val="26"/>
          <w:szCs w:val="26"/>
        </w:rPr>
        <w:t>«</w:t>
      </w:r>
      <w:r w:rsidR="00BB4F3C" w:rsidRPr="00BB4F3C">
        <w:rPr>
          <w:rFonts w:ascii="Times New Roman" w:hAnsi="Times New Roman" w:cs="Times New Roman"/>
          <w:sz w:val="26"/>
          <w:szCs w:val="26"/>
        </w:rPr>
        <w:t>Об утверждении Генерального плана муниципального образования город Норильск</w:t>
      </w:r>
      <w:r w:rsidR="00516791" w:rsidRPr="00516791">
        <w:rPr>
          <w:rFonts w:ascii="Times New Roman" w:hAnsi="Times New Roman" w:cs="Times New Roman"/>
          <w:sz w:val="26"/>
          <w:szCs w:val="26"/>
        </w:rPr>
        <w:t>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7D2BD6">
        <w:rPr>
          <w:rFonts w:ascii="Times New Roman" w:hAnsi="Times New Roman" w:cs="Times New Roman"/>
          <w:sz w:val="26"/>
          <w:szCs w:val="26"/>
        </w:rPr>
        <w:t xml:space="preserve">11 </w:t>
      </w:r>
      <w:r w:rsidRPr="00AB20EE">
        <w:rPr>
          <w:rFonts w:ascii="Times New Roman" w:hAnsi="Times New Roman" w:cs="Times New Roman"/>
          <w:sz w:val="26"/>
          <w:szCs w:val="26"/>
        </w:rPr>
        <w:t>чел</w:t>
      </w:r>
      <w:r w:rsidRPr="002F40D3">
        <w:rPr>
          <w:rFonts w:ascii="Times New Roman" w:hAnsi="Times New Roman" w:cs="Times New Roman"/>
          <w:sz w:val="26"/>
          <w:szCs w:val="26"/>
        </w:rPr>
        <w:t>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F818B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BB4F3C">
        <w:rPr>
          <w:rFonts w:ascii="Times New Roman" w:hAnsi="Times New Roman" w:cs="Times New Roman"/>
          <w:sz w:val="26"/>
          <w:szCs w:val="26"/>
        </w:rPr>
        <w:t>Т</w:t>
      </w:r>
      <w:r w:rsidR="00813B8E">
        <w:rPr>
          <w:rFonts w:ascii="Times New Roman" w:hAnsi="Times New Roman" w:cs="Times New Roman"/>
          <w:sz w:val="26"/>
          <w:szCs w:val="26"/>
        </w:rPr>
        <w:t>.</w:t>
      </w:r>
      <w:r w:rsidR="00BB4F3C">
        <w:rPr>
          <w:rFonts w:ascii="Times New Roman" w:hAnsi="Times New Roman" w:cs="Times New Roman"/>
          <w:sz w:val="26"/>
          <w:szCs w:val="26"/>
        </w:rPr>
        <w:t>М</w:t>
      </w:r>
      <w:r w:rsidR="00813B8E">
        <w:rPr>
          <w:rFonts w:ascii="Times New Roman" w:hAnsi="Times New Roman" w:cs="Times New Roman"/>
          <w:sz w:val="26"/>
          <w:szCs w:val="26"/>
        </w:rPr>
        <w:t>. Н</w:t>
      </w:r>
      <w:r w:rsidR="00BB4F3C">
        <w:rPr>
          <w:rFonts w:ascii="Times New Roman" w:hAnsi="Times New Roman" w:cs="Times New Roman"/>
          <w:sz w:val="26"/>
          <w:szCs w:val="26"/>
        </w:rPr>
        <w:t>икитина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3523F6" w:rsidRPr="003523F6">
        <w:rPr>
          <w:rFonts w:ascii="Times New Roman" w:hAnsi="Times New Roman" w:cs="Times New Roman"/>
          <w:sz w:val="26"/>
          <w:szCs w:val="26"/>
        </w:rPr>
        <w:t>Мартынова</w:t>
      </w:r>
    </w:p>
    <w:sectPr w:rsidR="00D52051" w:rsidSect="007D2BD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B130C"/>
    <w:rsid w:val="000D3DE6"/>
    <w:rsid w:val="000D5A8F"/>
    <w:rsid w:val="000E668F"/>
    <w:rsid w:val="000F7BF0"/>
    <w:rsid w:val="00123698"/>
    <w:rsid w:val="00140046"/>
    <w:rsid w:val="00151433"/>
    <w:rsid w:val="001B0E73"/>
    <w:rsid w:val="001C48D9"/>
    <w:rsid w:val="001D432E"/>
    <w:rsid w:val="001D70BB"/>
    <w:rsid w:val="00206245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7D2BD6"/>
    <w:rsid w:val="00804F92"/>
    <w:rsid w:val="00813B8E"/>
    <w:rsid w:val="00822748"/>
    <w:rsid w:val="00851256"/>
    <w:rsid w:val="0086684D"/>
    <w:rsid w:val="00880958"/>
    <w:rsid w:val="008D77A5"/>
    <w:rsid w:val="008E351E"/>
    <w:rsid w:val="008E36DF"/>
    <w:rsid w:val="00915311"/>
    <w:rsid w:val="00921580"/>
    <w:rsid w:val="00923B82"/>
    <w:rsid w:val="00944017"/>
    <w:rsid w:val="00950655"/>
    <w:rsid w:val="009F0458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4F3C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818B7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44</cp:revision>
  <cp:lastPrinted>2021-04-23T08:17:00Z</cp:lastPrinted>
  <dcterms:created xsi:type="dcterms:W3CDTF">2019-02-28T03:39:00Z</dcterms:created>
  <dcterms:modified xsi:type="dcterms:W3CDTF">2021-04-23T08:17:00Z</dcterms:modified>
</cp:coreProperties>
</file>